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EB" w:rsidRDefault="00632FEB"/>
    <w:p w:rsidR="00632FEB" w:rsidRDefault="00632FEB">
      <w:r w:rsidRPr="001242C4">
        <w:rPr>
          <w:rFonts w:eastAsia="Times New Roman" w:cs="Arial"/>
          <w:b/>
          <w:noProof/>
          <w:color w:val="000000"/>
          <w:kern w:val="36"/>
          <w:sz w:val="27"/>
          <w:szCs w:val="27"/>
          <w:lang w:eastAsia="en-GB"/>
        </w:rPr>
        <w:drawing>
          <wp:inline distT="0" distB="0" distL="0" distR="0">
            <wp:extent cx="5278755" cy="633451"/>
            <wp:effectExtent l="0" t="0" r="0" b="0"/>
            <wp:docPr id="1" name="Picture 1" descr="CL colou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 colour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6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EB" w:rsidRDefault="00632FEB"/>
    <w:p w:rsidR="00632FEB" w:rsidRDefault="00FC41E4">
      <w:r>
        <w:t>SRA Diversity Data 2016</w:t>
      </w:r>
      <w:bookmarkStart w:id="0" w:name="_GoBack"/>
      <w:bookmarkEnd w:id="0"/>
    </w:p>
    <w:p w:rsidR="00632FEB" w:rsidRDefault="00632FEB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339"/>
        <w:gridCol w:w="1989"/>
        <w:gridCol w:w="991"/>
        <w:gridCol w:w="1315"/>
      </w:tblGrid>
      <w:tr w:rsidR="00632FEB" w:rsidRPr="00632FEB" w:rsidTr="00632F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  <w:t>Solicitor (partner/director)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  <w:t>Solicitor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b/>
                <w:bCs/>
                <w:color w:val="3C3C3C"/>
                <w:sz w:val="24"/>
                <w:szCs w:val="24"/>
                <w:lang w:eastAsia="en-GB"/>
              </w:rPr>
              <w:t>Role directly supporting fee earner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1. Select the category which best describes your role in the firm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8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  <w:p w:rsid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2. How would you describe your role in the firm?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Sole practitioner, partner, member or director of the firm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Associate or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Other employee or staff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5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3. Do you have a share in the ownership of your organisation (</w:t>
            </w:r>
            <w:proofErr w:type="spellStart"/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eg</w:t>
            </w:r>
            <w:proofErr w:type="spellEnd"/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 xml:space="preserve"> equity partner, shareholder)?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5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4. Do you have responsibility for supervising or managing the work of lawyers or other employees?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5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 xml:space="preserve">5. From the list of age bands below, please indicate the category that includes your </w:t>
            </w: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lastRenderedPageBreak/>
              <w:t>current age in years: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lastRenderedPageBreak/>
              <w:t>16 - 24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25 - 34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35 - 44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45 - 54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55 - 64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65+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6. What is your gender?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7(a) Do you consider yourself to have a disability according to the definition in the Equality Act?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8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7(b) Are your day-to-day activities limited because of a health problem or disability which has lasted, or is expected to last, at least 12 months?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Yes, limited a 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Yes, limited a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8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8. What is your ethnic group?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Any other Asian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 xml:space="preserve">Caribbean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Any other Black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White and Asian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White and Black 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White and Black Caribbean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White and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Any other Mixed / multiple ethnic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British / English / Welsh / Northern Irish / Scottish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8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Gypsy or Irish Traveller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Any other White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Any other ethnic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9. What is your religion or belief?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 religion or belief / Atheist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Buddhist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6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Hindu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Jewish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Muslim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Sikh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Any other 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10. What is your sexual orientation?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Bisexual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Gay 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Gay woman/lesbian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Heterosexual/straight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8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11. Did you mainly attend a state or fee paying school between the ages 11 - 18?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UK State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UK Independent/Fee-paying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Attended school outside the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12. If you went to University (to study a BA, BSc course or higher), were you part of the first generation of your family to do so?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Did not attend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13. Are you a primary carer for a child or children under 18?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4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14. Do you look after, or give any help or support to family members, friends, neighbours or others?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8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Yes, 1 - 19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Yes, 20 - 49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Yes, 50 or more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  <w:tr w:rsidR="00632FEB" w:rsidRPr="00632FEB" w:rsidTr="00632F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FEB" w:rsidRPr="00632FEB" w:rsidRDefault="00632FEB" w:rsidP="00632FEB">
            <w:pPr>
              <w:spacing w:after="0" w:line="240" w:lineRule="auto"/>
              <w:jc w:val="center"/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</w:pPr>
            <w:r w:rsidRPr="00632FEB">
              <w:rPr>
                <w:rFonts w:eastAsia="Times New Roman" w:cs="Arial"/>
                <w:color w:val="3C3C3C"/>
                <w:sz w:val="24"/>
                <w:szCs w:val="24"/>
                <w:lang w:eastAsia="en-GB"/>
              </w:rPr>
              <w:t>0</w:t>
            </w:r>
          </w:p>
        </w:tc>
      </w:tr>
    </w:tbl>
    <w:p w:rsidR="00632FEB" w:rsidRPr="00632FEB" w:rsidRDefault="00632FEB" w:rsidP="00632FEB">
      <w:pPr>
        <w:spacing w:before="100" w:beforeAutospacing="1" w:after="100" w:afterAutospacing="1" w:line="240" w:lineRule="auto"/>
        <w:rPr>
          <w:rFonts w:eastAsia="Times New Roman" w:cs="Arial"/>
          <w:color w:val="3C3C3C"/>
          <w:sz w:val="24"/>
          <w:szCs w:val="24"/>
          <w:lang w:eastAsia="en-GB"/>
        </w:rPr>
      </w:pPr>
      <w:r w:rsidRPr="00632FEB">
        <w:rPr>
          <w:rFonts w:eastAsia="Times New Roman" w:cs="Arial"/>
          <w:b/>
          <w:bCs/>
          <w:color w:val="3C3C3C"/>
          <w:sz w:val="24"/>
          <w:szCs w:val="24"/>
          <w:lang w:eastAsia="en-GB"/>
        </w:rPr>
        <w:t xml:space="preserve">Number of non-respondents: </w:t>
      </w:r>
      <w:r w:rsidRPr="00632FEB">
        <w:rPr>
          <w:rFonts w:eastAsia="Times New Roman" w:cs="Arial"/>
          <w:b/>
          <w:bCs/>
          <w:color w:val="B50038"/>
          <w:sz w:val="24"/>
          <w:szCs w:val="24"/>
          <w:lang w:eastAsia="en-GB"/>
        </w:rPr>
        <w:t>9</w:t>
      </w:r>
    </w:p>
    <w:p w:rsidR="00632FEB" w:rsidRPr="00632FEB" w:rsidRDefault="00632FEB" w:rsidP="00632FEB">
      <w:pPr>
        <w:spacing w:before="100" w:beforeAutospacing="1" w:after="100" w:afterAutospacing="1" w:line="240" w:lineRule="auto"/>
        <w:rPr>
          <w:rFonts w:eastAsia="Times New Roman" w:cs="Arial"/>
          <w:color w:val="3C3C3C"/>
          <w:sz w:val="24"/>
          <w:szCs w:val="24"/>
          <w:lang w:eastAsia="en-GB"/>
        </w:rPr>
      </w:pPr>
      <w:r w:rsidRPr="00632FEB">
        <w:rPr>
          <w:rFonts w:eastAsia="Times New Roman" w:cs="Arial"/>
          <w:b/>
          <w:bCs/>
          <w:color w:val="3C3C3C"/>
          <w:sz w:val="24"/>
          <w:szCs w:val="24"/>
          <w:lang w:eastAsia="en-GB"/>
        </w:rPr>
        <w:t xml:space="preserve">Location of publication: </w:t>
      </w:r>
      <w:r w:rsidRPr="00632FEB">
        <w:rPr>
          <w:rFonts w:eastAsia="Times New Roman" w:cs="Arial"/>
          <w:b/>
          <w:bCs/>
          <w:color w:val="B50038"/>
          <w:sz w:val="24"/>
          <w:szCs w:val="24"/>
          <w:lang w:eastAsia="en-GB"/>
        </w:rPr>
        <w:t>http://www.bowcockcuerden.co.uk/policies.htm</w:t>
      </w:r>
    </w:p>
    <w:p w:rsidR="004D5D79" w:rsidRDefault="004D5D79"/>
    <w:sectPr w:rsidR="004D5D79" w:rsidSect="00391DB9">
      <w:pgSz w:w="11907" w:h="16840" w:code="9"/>
      <w:pgMar w:top="1008" w:right="1797" w:bottom="43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EB"/>
    <w:rsid w:val="00113815"/>
    <w:rsid w:val="00391DB9"/>
    <w:rsid w:val="004D5D79"/>
    <w:rsid w:val="005C7CB8"/>
    <w:rsid w:val="00632FEB"/>
    <w:rsid w:val="00757F70"/>
    <w:rsid w:val="007B342A"/>
    <w:rsid w:val="00B9429D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153C3-773B-4D9E-9ABA-1E1F625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1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3149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779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Fitton</dc:creator>
  <cp:keywords/>
  <dc:description/>
  <cp:lastModifiedBy>Julia Pritchard</cp:lastModifiedBy>
  <cp:revision>3</cp:revision>
  <dcterms:created xsi:type="dcterms:W3CDTF">2016-11-09T11:20:00Z</dcterms:created>
  <dcterms:modified xsi:type="dcterms:W3CDTF">2016-11-09T11:21:00Z</dcterms:modified>
</cp:coreProperties>
</file>